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16" w:rsidRPr="00CA2371" w:rsidRDefault="008E7C16" w:rsidP="008E7C16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  <w:r w:rsidRPr="00CA2371">
        <w:rPr>
          <w:color w:val="0D0D0D"/>
          <w:sz w:val="24"/>
          <w:szCs w:val="24"/>
          <w:lang w:val="ru-RU"/>
        </w:rPr>
        <w:t>ЗАТВЕРДЖУЮ</w:t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</w:p>
    <w:p w:rsidR="008E7C16" w:rsidRPr="00CA2371" w:rsidRDefault="008E7C16" w:rsidP="008E7C16">
      <w:pPr>
        <w:ind w:left="5670"/>
        <w:jc w:val="both"/>
        <w:rPr>
          <w:color w:val="0D0D0D"/>
          <w:sz w:val="24"/>
          <w:szCs w:val="24"/>
          <w:lang w:val="ru-RU"/>
        </w:rPr>
      </w:pPr>
      <w:r w:rsidRPr="00CA2371">
        <w:rPr>
          <w:color w:val="0D0D0D"/>
          <w:sz w:val="24"/>
          <w:szCs w:val="24"/>
          <w:lang w:val="ru-RU"/>
        </w:rPr>
        <w:t xml:space="preserve">Директор </w:t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</w:p>
    <w:p w:rsidR="008E7C16" w:rsidRPr="00CA2371" w:rsidRDefault="008E7C16" w:rsidP="008E7C16">
      <w:pPr>
        <w:ind w:left="5670"/>
        <w:jc w:val="both"/>
        <w:rPr>
          <w:color w:val="0D0D0D"/>
          <w:sz w:val="24"/>
          <w:szCs w:val="24"/>
          <w:lang w:val="ru-RU"/>
        </w:rPr>
      </w:pPr>
      <w:r w:rsidRPr="00CA2371">
        <w:rPr>
          <w:color w:val="0D0D0D"/>
          <w:sz w:val="24"/>
          <w:szCs w:val="24"/>
          <w:lang w:val="ru-RU"/>
        </w:rPr>
        <w:t>______________________</w:t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</w:p>
    <w:p w:rsidR="008E7C16" w:rsidRPr="00CA2371" w:rsidRDefault="008E7C16" w:rsidP="008E7C16">
      <w:pPr>
        <w:ind w:left="5670"/>
        <w:jc w:val="both"/>
        <w:rPr>
          <w:color w:val="0D0D0D"/>
          <w:sz w:val="24"/>
          <w:szCs w:val="24"/>
          <w:lang w:val="ru-RU"/>
        </w:rPr>
      </w:pPr>
      <w:r w:rsidRPr="00CA2371">
        <w:rPr>
          <w:color w:val="0D0D0D"/>
          <w:sz w:val="24"/>
          <w:szCs w:val="24"/>
          <w:lang w:val="ru-RU"/>
        </w:rPr>
        <w:t>______________________</w:t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</w:p>
    <w:p w:rsidR="008E7C16" w:rsidRPr="00CA2371" w:rsidRDefault="008E7C16" w:rsidP="008E7C16">
      <w:pPr>
        <w:pStyle w:val="1"/>
        <w:spacing w:before="0"/>
        <w:ind w:left="5670"/>
        <w:rPr>
          <w:b w:val="0"/>
          <w:color w:val="0D0D0D"/>
          <w:sz w:val="24"/>
          <w:szCs w:val="24"/>
        </w:rPr>
      </w:pPr>
      <w:r w:rsidRPr="00CA2371">
        <w:rPr>
          <w:color w:val="0D0D0D"/>
          <w:sz w:val="24"/>
          <w:szCs w:val="24"/>
          <w:lang w:val="ru-RU"/>
        </w:rPr>
        <w:t>_____________ 2021р.</w:t>
      </w:r>
    </w:p>
    <w:p w:rsidR="008E7C16" w:rsidRPr="00CA2371" w:rsidRDefault="008E7C16" w:rsidP="008E7C16">
      <w:pPr>
        <w:ind w:firstLine="720"/>
        <w:jc w:val="center"/>
        <w:rPr>
          <w:b/>
          <w:bCs/>
          <w:color w:val="0D0D0D"/>
          <w:sz w:val="24"/>
          <w:szCs w:val="24"/>
        </w:rPr>
      </w:pPr>
      <w:r w:rsidRPr="00CA2371">
        <w:rPr>
          <w:b/>
          <w:bCs/>
          <w:color w:val="0D0D0D"/>
          <w:sz w:val="24"/>
          <w:szCs w:val="24"/>
        </w:rPr>
        <w:t>Технологічна карта № 10.03</w:t>
      </w:r>
    </w:p>
    <w:p w:rsidR="008E7C16" w:rsidRPr="00CA2371" w:rsidRDefault="008E7C16" w:rsidP="008E7C16">
      <w:pPr>
        <w:ind w:firstLine="720"/>
        <w:rPr>
          <w:b/>
          <w:color w:val="0D0D0D"/>
          <w:sz w:val="24"/>
          <w:szCs w:val="24"/>
        </w:rPr>
      </w:pPr>
      <w:r w:rsidRPr="00CA2371">
        <w:rPr>
          <w:b/>
          <w:color w:val="0D0D0D"/>
          <w:sz w:val="24"/>
          <w:szCs w:val="24"/>
        </w:rPr>
        <w:t>Соус</w:t>
      </w:r>
      <w:r w:rsidRPr="00CA2371">
        <w:rPr>
          <w:b/>
          <w:color w:val="0D0D0D"/>
          <w:spacing w:val="1"/>
          <w:sz w:val="24"/>
          <w:szCs w:val="24"/>
        </w:rPr>
        <w:t xml:space="preserve"> </w:t>
      </w:r>
      <w:r w:rsidRPr="00CA2371">
        <w:rPr>
          <w:b/>
          <w:color w:val="0D0D0D"/>
          <w:sz w:val="24"/>
          <w:szCs w:val="24"/>
        </w:rPr>
        <w:t>"</w:t>
      </w:r>
      <w:r>
        <w:rPr>
          <w:b/>
          <w:color w:val="0D0D0D"/>
          <w:sz w:val="24"/>
          <w:szCs w:val="24"/>
        </w:rPr>
        <w:t>Вінегрет</w:t>
      </w:r>
      <w:r w:rsidRPr="00CA2371">
        <w:rPr>
          <w:b/>
          <w:color w:val="0D0D0D"/>
          <w:sz w:val="24"/>
          <w:szCs w:val="24"/>
        </w:rPr>
        <w:t>"</w:t>
      </w:r>
    </w:p>
    <w:p w:rsidR="008E7C16" w:rsidRPr="00CA2371" w:rsidRDefault="008E7C16" w:rsidP="008E7C16">
      <w:pPr>
        <w:ind w:firstLine="720"/>
        <w:rPr>
          <w:b/>
          <w:color w:val="0D0D0D"/>
          <w:sz w:val="24"/>
          <w:szCs w:val="24"/>
        </w:rPr>
      </w:pPr>
      <w:r w:rsidRPr="00CA2371">
        <w:rPr>
          <w:b/>
          <w:color w:val="0D0D0D"/>
          <w:sz w:val="24"/>
          <w:szCs w:val="24"/>
        </w:rPr>
        <w:t>Категорія: соуси та заправки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42"/>
        <w:gridCol w:w="844"/>
        <w:gridCol w:w="742"/>
        <w:gridCol w:w="844"/>
        <w:gridCol w:w="742"/>
        <w:gridCol w:w="844"/>
        <w:gridCol w:w="742"/>
        <w:gridCol w:w="844"/>
        <w:gridCol w:w="737"/>
      </w:tblGrid>
      <w:tr w:rsidR="008E7C16" w:rsidRPr="00CA2371" w:rsidTr="006A79AD">
        <w:trPr>
          <w:trHeight w:val="20"/>
        </w:trPr>
        <w:tc>
          <w:tcPr>
            <w:tcW w:w="298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34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Найменування сировини</w:t>
            </w:r>
          </w:p>
        </w:tc>
        <w:tc>
          <w:tcPr>
            <w:tcW w:w="839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Маса, г</w:t>
            </w:r>
          </w:p>
        </w:tc>
        <w:tc>
          <w:tcPr>
            <w:tcW w:w="2518" w:type="pct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 xml:space="preserve">Норма вмісту на 1 порцію, г </w:t>
            </w:r>
          </w:p>
        </w:tc>
      </w:tr>
      <w:tr w:rsidR="008E7C16" w:rsidRPr="00CA2371" w:rsidTr="006A79AD">
        <w:trPr>
          <w:trHeight w:val="20"/>
        </w:trPr>
        <w:tc>
          <w:tcPr>
            <w:tcW w:w="298" w:type="pct"/>
            <w:vMerge/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</w:p>
        </w:tc>
        <w:tc>
          <w:tcPr>
            <w:tcW w:w="134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брутто, г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proofErr w:type="spellStart"/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нетто</w:t>
            </w:r>
            <w:proofErr w:type="spellEnd"/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, г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брутто, г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proofErr w:type="spellStart"/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нетто</w:t>
            </w:r>
            <w:proofErr w:type="spellEnd"/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, г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брутто, г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proofErr w:type="spellStart"/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нетто</w:t>
            </w:r>
            <w:proofErr w:type="spellEnd"/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, г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брутто, г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proofErr w:type="spellStart"/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нетто</w:t>
            </w:r>
            <w:proofErr w:type="spellEnd"/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, г</w:t>
            </w:r>
          </w:p>
        </w:tc>
      </w:tr>
      <w:tr w:rsidR="008E7C16" w:rsidRPr="00CA2371" w:rsidTr="006A79AD">
        <w:trPr>
          <w:trHeight w:val="20"/>
        </w:trPr>
        <w:tc>
          <w:tcPr>
            <w:tcW w:w="29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4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 xml:space="preserve">Оцет спиртовий 9%-й 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</w:tr>
      <w:tr w:rsidR="008E7C16" w:rsidRPr="00CA2371" w:rsidTr="006A79AD">
        <w:trPr>
          <w:trHeight w:val="20"/>
        </w:trPr>
        <w:tc>
          <w:tcPr>
            <w:tcW w:w="298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4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Соус "Гірчиця" (ТК № 10.07 )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0,4</w:t>
            </w:r>
          </w:p>
        </w:tc>
      </w:tr>
      <w:tr w:rsidR="008E7C16" w:rsidRPr="00CA2371" w:rsidTr="006A79AD">
        <w:trPr>
          <w:trHeight w:val="20"/>
        </w:trPr>
        <w:tc>
          <w:tcPr>
            <w:tcW w:w="298" w:type="pct"/>
            <w:vMerge/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0"/>
                <w:szCs w:val="20"/>
                <w:lang w:eastAsia="uk-UA"/>
              </w:rPr>
            </w:pPr>
          </w:p>
        </w:tc>
        <w:tc>
          <w:tcPr>
            <w:tcW w:w="134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або гірчиця харчова (ГЦ)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0,4</w:t>
            </w:r>
          </w:p>
        </w:tc>
      </w:tr>
      <w:tr w:rsidR="008E7C16" w:rsidRPr="00CA2371" w:rsidTr="006A79AD">
        <w:trPr>
          <w:trHeight w:val="20"/>
        </w:trPr>
        <w:tc>
          <w:tcPr>
            <w:tcW w:w="29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4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Олія соняшникова рафінована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830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830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1,7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1,7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3,3</w:t>
            </w:r>
          </w:p>
        </w:tc>
      </w:tr>
      <w:tr w:rsidR="008E7C16" w:rsidRPr="00CA2371" w:rsidTr="006A79AD">
        <w:trPr>
          <w:trHeight w:val="20"/>
        </w:trPr>
        <w:tc>
          <w:tcPr>
            <w:tcW w:w="29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4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Сіль йодована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0,0</w:t>
            </w:r>
          </w:p>
        </w:tc>
      </w:tr>
      <w:tr w:rsidR="008E7C16" w:rsidRPr="00CA2371" w:rsidTr="006A79AD">
        <w:trPr>
          <w:trHeight w:val="20"/>
        </w:trPr>
        <w:tc>
          <w:tcPr>
            <w:tcW w:w="29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4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Цукор пісок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44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39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color w:val="0D0D0D"/>
                <w:sz w:val="20"/>
                <w:szCs w:val="20"/>
                <w:lang w:eastAsia="uk-UA"/>
              </w:rPr>
              <w:t>0,2</w:t>
            </w:r>
          </w:p>
        </w:tc>
      </w:tr>
      <w:tr w:rsidR="008E7C16" w:rsidRPr="00CA2371" w:rsidTr="006A79AD">
        <w:trPr>
          <w:trHeight w:val="20"/>
        </w:trPr>
        <w:tc>
          <w:tcPr>
            <w:tcW w:w="1643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Вихід готової страви, г</w:t>
            </w:r>
          </w:p>
        </w:tc>
        <w:tc>
          <w:tcPr>
            <w:tcW w:w="839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839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39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39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20"/>
                <w:szCs w:val="20"/>
                <w:lang w:eastAsia="uk-UA"/>
              </w:rPr>
            </w:pPr>
            <w:r w:rsidRPr="00CA2371">
              <w:rPr>
                <w:b/>
                <w:bCs/>
                <w:color w:val="0D0D0D"/>
                <w:sz w:val="20"/>
                <w:szCs w:val="20"/>
                <w:lang w:eastAsia="uk-UA"/>
              </w:rPr>
              <w:t>4</w:t>
            </w:r>
          </w:p>
        </w:tc>
      </w:tr>
    </w:tbl>
    <w:p w:rsidR="008E7C16" w:rsidRPr="00CA2371" w:rsidRDefault="008E7C16" w:rsidP="008E7C16">
      <w:pPr>
        <w:ind w:left="193"/>
        <w:jc w:val="both"/>
        <w:rPr>
          <w:color w:val="0D0D0D"/>
          <w:sz w:val="24"/>
          <w:szCs w:val="24"/>
        </w:rPr>
      </w:pPr>
      <w:r w:rsidRPr="00CA2371">
        <w:rPr>
          <w:color w:val="0D0D0D"/>
          <w:sz w:val="24"/>
          <w:szCs w:val="24"/>
        </w:rPr>
        <w:t>Відхилення</w:t>
      </w:r>
      <w:r w:rsidRPr="00CA2371">
        <w:rPr>
          <w:color w:val="0D0D0D"/>
          <w:spacing w:val="5"/>
          <w:sz w:val="24"/>
          <w:szCs w:val="24"/>
        </w:rPr>
        <w:t xml:space="preserve"> </w:t>
      </w:r>
      <w:r w:rsidRPr="00CA2371">
        <w:rPr>
          <w:color w:val="0D0D0D"/>
          <w:sz w:val="24"/>
          <w:szCs w:val="24"/>
        </w:rPr>
        <w:t>до</w:t>
      </w:r>
      <w:r w:rsidRPr="00CA2371">
        <w:rPr>
          <w:color w:val="0D0D0D"/>
          <w:spacing w:val="5"/>
          <w:sz w:val="24"/>
          <w:szCs w:val="24"/>
        </w:rPr>
        <w:t xml:space="preserve"> </w:t>
      </w:r>
      <w:r w:rsidRPr="00CA2371">
        <w:rPr>
          <w:color w:val="0D0D0D"/>
          <w:sz w:val="24"/>
          <w:szCs w:val="24"/>
        </w:rPr>
        <w:t>маси</w:t>
      </w:r>
      <w:r w:rsidRPr="00CA2371">
        <w:rPr>
          <w:color w:val="0D0D0D"/>
          <w:spacing w:val="6"/>
          <w:sz w:val="24"/>
          <w:szCs w:val="24"/>
        </w:rPr>
        <w:t xml:space="preserve"> </w:t>
      </w:r>
      <w:proofErr w:type="spellStart"/>
      <w:r w:rsidRPr="00CA2371">
        <w:rPr>
          <w:color w:val="0D0D0D"/>
          <w:sz w:val="24"/>
          <w:szCs w:val="24"/>
        </w:rPr>
        <w:t>порцїї</w:t>
      </w:r>
      <w:proofErr w:type="spellEnd"/>
      <w:r w:rsidRPr="00CA2371">
        <w:rPr>
          <w:color w:val="0D0D0D"/>
          <w:spacing w:val="5"/>
          <w:sz w:val="24"/>
          <w:szCs w:val="24"/>
        </w:rPr>
        <w:t xml:space="preserve"> </w:t>
      </w:r>
      <w:r w:rsidRPr="00CA2371">
        <w:rPr>
          <w:color w:val="0D0D0D"/>
          <w:sz w:val="24"/>
          <w:szCs w:val="24"/>
        </w:rPr>
        <w:t>+-3%</w:t>
      </w:r>
    </w:p>
    <w:p w:rsidR="008E7C16" w:rsidRPr="00CA2371" w:rsidRDefault="008E7C16" w:rsidP="008E7C16">
      <w:pPr>
        <w:ind w:firstLine="720"/>
        <w:rPr>
          <w:b/>
          <w:color w:val="0D0D0D"/>
          <w:sz w:val="24"/>
          <w:szCs w:val="24"/>
        </w:rPr>
      </w:pPr>
    </w:p>
    <w:p w:rsidR="008E7C16" w:rsidRPr="00CA2371" w:rsidRDefault="008E7C16" w:rsidP="008E7C16">
      <w:pPr>
        <w:rPr>
          <w:b/>
          <w:color w:val="0D0D0D"/>
          <w:sz w:val="24"/>
          <w:szCs w:val="24"/>
        </w:rPr>
      </w:pPr>
      <w:r w:rsidRPr="00CA2371">
        <w:rPr>
          <w:color w:val="0D0D0D"/>
          <w:sz w:val="24"/>
          <w:szCs w:val="24"/>
        </w:rPr>
        <w:t>Наявність харчових алергенів у страві: (ГЦ) гірчиця;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7"/>
        <w:gridCol w:w="150"/>
        <w:gridCol w:w="149"/>
        <w:gridCol w:w="149"/>
        <w:gridCol w:w="149"/>
        <w:gridCol w:w="149"/>
        <w:gridCol w:w="148"/>
        <w:gridCol w:w="148"/>
        <w:gridCol w:w="148"/>
        <w:gridCol w:w="148"/>
      </w:tblGrid>
      <w:tr w:rsidR="008E7C16" w:rsidRPr="00CA2371" w:rsidTr="006A79AD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color w:val="0D0D0D"/>
                <w:sz w:val="24"/>
                <w:szCs w:val="24"/>
                <w:lang w:eastAsia="uk-UA"/>
              </w:rPr>
              <w:t>Харчові продукти і продовольча сировина, з яких виготовляються готові страви, відповідають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      </w: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Технологія приготування страви</w:t>
            </w: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color w:val="0D0D0D"/>
                <w:sz w:val="24"/>
                <w:szCs w:val="24"/>
                <w:lang w:eastAsia="uk-UA"/>
              </w:rPr>
              <w:t xml:space="preserve">Розчиняють сіль в оцті спиртовому . Додають олію соняшникову рафіновану, соус "гірчиця" або гірчицю харчову та цукор-пісок. Ретельно </w:t>
            </w:r>
            <w:proofErr w:type="spellStart"/>
            <w:r w:rsidRPr="00CA2371">
              <w:rPr>
                <w:color w:val="0D0D0D"/>
                <w:sz w:val="24"/>
                <w:szCs w:val="24"/>
                <w:lang w:eastAsia="uk-UA"/>
              </w:rPr>
              <w:t>пермішують</w:t>
            </w:r>
            <w:proofErr w:type="spellEnd"/>
            <w:r w:rsidRPr="00CA2371">
              <w:rPr>
                <w:color w:val="0D0D0D"/>
                <w:sz w:val="24"/>
                <w:szCs w:val="24"/>
                <w:lang w:eastAsia="uk-UA"/>
              </w:rPr>
              <w:t xml:space="preserve"> до утворення однорідної емульсії.</w:t>
            </w: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Термін придатності до споживання та умови зберігання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shd w:val="clear" w:color="auto" w:fill="FFFFFF"/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color w:val="0D0D0D"/>
                <w:sz w:val="24"/>
                <w:szCs w:val="24"/>
                <w:lang w:eastAsia="uk-UA"/>
              </w:rPr>
              <w:t xml:space="preserve">Термін реалізації з моменту приготування 1 - 2 год. Температура зберігання 8 - 10 °C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Спосіб реалізації (подання) споживачу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color w:val="0D0D0D"/>
                <w:sz w:val="24"/>
                <w:szCs w:val="24"/>
                <w:lang w:eastAsia="uk-UA"/>
              </w:rPr>
              <w:t>Подають, як заправку до салату.</w:t>
            </w: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Характеристика готової страви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i/>
                <w:iCs/>
                <w:color w:val="0D0D0D"/>
                <w:sz w:val="24"/>
                <w:szCs w:val="24"/>
                <w:lang w:eastAsia="uk-UA"/>
              </w:rPr>
              <w:t xml:space="preserve">Зовнішній вигляд - однорідна емульсія. Не допускається </w:t>
            </w:r>
            <w:proofErr w:type="spellStart"/>
            <w:r w:rsidRPr="00CA2371">
              <w:rPr>
                <w:i/>
                <w:iCs/>
                <w:color w:val="0D0D0D"/>
                <w:sz w:val="24"/>
                <w:szCs w:val="24"/>
                <w:lang w:eastAsia="uk-UA"/>
              </w:rPr>
              <w:t>відкремлення</w:t>
            </w:r>
            <w:proofErr w:type="spellEnd"/>
            <w:r w:rsidRPr="00CA2371">
              <w:rPr>
                <w:i/>
                <w:iCs/>
                <w:color w:val="0D0D0D"/>
                <w:sz w:val="24"/>
                <w:szCs w:val="24"/>
                <w:lang w:eastAsia="uk-UA"/>
              </w:rPr>
              <w:t xml:space="preserve"> рідини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i/>
                <w:iCs/>
                <w:color w:val="0D0D0D"/>
                <w:sz w:val="24"/>
                <w:szCs w:val="24"/>
                <w:lang w:eastAsia="uk-UA"/>
              </w:rPr>
              <w:t>Смак і запах - притаманний наявним рецептурним інгредієнтам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i/>
                <w:iCs/>
                <w:color w:val="0D0D0D"/>
                <w:sz w:val="24"/>
                <w:szCs w:val="24"/>
                <w:lang w:eastAsia="uk-UA"/>
              </w:rPr>
              <w:t>Колір - жовтувато-золотавий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</w:tr>
      <w:tr w:rsidR="008E7C16" w:rsidRPr="00CA2371" w:rsidTr="006A79AD">
        <w:trPr>
          <w:trHeight w:val="20"/>
        </w:trPr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i/>
                <w:iCs/>
                <w:color w:val="0D0D0D"/>
                <w:sz w:val="24"/>
                <w:szCs w:val="24"/>
                <w:lang w:eastAsia="uk-UA"/>
              </w:rPr>
              <w:t>Консистенція - напіврідка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</w:tr>
    </w:tbl>
    <w:p w:rsidR="008E7C16" w:rsidRPr="00CA2371" w:rsidRDefault="008E7C16" w:rsidP="008E7C16">
      <w:pPr>
        <w:ind w:firstLine="720"/>
        <w:rPr>
          <w:color w:val="0D0D0D"/>
          <w:sz w:val="24"/>
          <w:szCs w:val="24"/>
        </w:rPr>
      </w:pPr>
      <w:r w:rsidRPr="00CA2371">
        <w:rPr>
          <w:color w:val="0D0D0D"/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130"/>
        <w:gridCol w:w="1141"/>
        <w:gridCol w:w="1704"/>
        <w:gridCol w:w="3587"/>
      </w:tblGrid>
      <w:tr w:rsidR="008E7C16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Маса порції, г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Білки, г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Жири, г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Вуглеводи, г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Енергетична цінність, ккал</w:t>
            </w:r>
          </w:p>
        </w:tc>
      </w:tr>
      <w:tr w:rsidR="008E7C16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0,0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0,1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15,6</w:t>
            </w:r>
          </w:p>
        </w:tc>
      </w:tr>
      <w:tr w:rsidR="008E7C16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0,0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0,2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23,5</w:t>
            </w:r>
          </w:p>
        </w:tc>
      </w:tr>
      <w:tr w:rsidR="008E7C16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0,0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3,3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0,3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31,3</w:t>
            </w:r>
          </w:p>
        </w:tc>
      </w:tr>
      <w:tr w:rsidR="008E7C16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0,4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83,4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7,2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7C16" w:rsidRPr="00CA2371" w:rsidRDefault="008E7C16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782,2</w:t>
            </w:r>
          </w:p>
        </w:tc>
      </w:tr>
    </w:tbl>
    <w:p w:rsidR="008E7C16" w:rsidRPr="00CA2371" w:rsidRDefault="008E7C16" w:rsidP="008E7C16">
      <w:pPr>
        <w:ind w:firstLine="720"/>
        <w:rPr>
          <w:color w:val="0D0D0D"/>
          <w:sz w:val="24"/>
          <w:szCs w:val="24"/>
        </w:rPr>
      </w:pPr>
    </w:p>
    <w:p w:rsidR="008E470F" w:rsidRDefault="008E470F">
      <w:bookmarkStart w:id="0" w:name="_GoBack"/>
      <w:bookmarkEnd w:id="0"/>
    </w:p>
    <w:sectPr w:rsidR="008E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16"/>
    <w:rsid w:val="008E470F"/>
    <w:rsid w:val="008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8E7C16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16"/>
    <w:rPr>
      <w:rFonts w:ascii="Times New Roman" w:eastAsia="Times New Roman" w:hAnsi="Times New Roman" w:cs="Times New Roman"/>
      <w:b/>
      <w:bCs/>
      <w:sz w:val="23"/>
      <w:szCs w:val="23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8E7C16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16"/>
    <w:rPr>
      <w:rFonts w:ascii="Times New Roman" w:eastAsia="Times New Roman" w:hAnsi="Times New Roman" w:cs="Times New Roman"/>
      <w:b/>
      <w:bCs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</cp:revision>
  <dcterms:created xsi:type="dcterms:W3CDTF">2022-01-18T19:22:00Z</dcterms:created>
  <dcterms:modified xsi:type="dcterms:W3CDTF">2022-01-18T19:22:00Z</dcterms:modified>
</cp:coreProperties>
</file>